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430A" w14:textId="77777777" w:rsidR="000E05F2" w:rsidRPr="002C16C2" w:rsidRDefault="000E05F2" w:rsidP="000E05F2">
      <w:pPr>
        <w:pStyle w:val="Rubrik1"/>
        <w:spacing w:line="276" w:lineRule="auto"/>
        <w:rPr>
          <w:rFonts w:cs="Leelawadee UI Semilight"/>
        </w:rPr>
      </w:pPr>
      <w:r w:rsidRPr="002C16C2">
        <w:rPr>
          <w:rFonts w:cs="Leelawadee UI Semilight"/>
        </w:rPr>
        <w:t>Integritetspolicy</w:t>
      </w:r>
    </w:p>
    <w:p w14:paraId="7484BA6F" w14:textId="0F893339" w:rsidR="000E05F2" w:rsidRPr="002C16C2" w:rsidRDefault="005F05AA" w:rsidP="000E05F2">
      <w:pPr>
        <w:pStyle w:val="Brdtext"/>
        <w:spacing w:line="276" w:lineRule="auto"/>
        <w:jc w:val="both"/>
        <w:rPr>
          <w:rFonts w:cs="Leelawadee UI Semilight"/>
          <w:sz w:val="22"/>
        </w:rPr>
      </w:pPr>
      <w:r w:rsidRPr="00DD2FC5">
        <w:rPr>
          <w:rFonts w:cs="Leelawadee UI Semilight"/>
          <w:sz w:val="22"/>
        </w:rPr>
        <w:t>MISTY MUSIC</w:t>
      </w:r>
      <w:commentRangeStart w:id="0"/>
      <w:r w:rsidR="000E05F2" w:rsidRPr="00DD2FC5">
        <w:rPr>
          <w:rFonts w:cs="Leelawadee UI Semilight"/>
          <w:sz w:val="22"/>
        </w:rPr>
        <w:t xml:space="preserve"> AB med organisationsnummer </w:t>
      </w:r>
      <w:r w:rsidR="00D314B2" w:rsidRPr="00DD2FC5">
        <w:rPr>
          <w:rFonts w:cs="Leelawadee UI Semilight"/>
          <w:sz w:val="22"/>
        </w:rPr>
        <w:t>556132-4615</w:t>
      </w:r>
      <w:r w:rsidR="000E05F2" w:rsidRPr="00DD2FC5">
        <w:rPr>
          <w:rFonts w:cs="Leelawadee UI Semilight"/>
          <w:sz w:val="22"/>
        </w:rPr>
        <w:t xml:space="preserve"> </w:t>
      </w:r>
      <w:commentRangeEnd w:id="0"/>
      <w:r w:rsidR="000E05F2" w:rsidRPr="00DD2FC5">
        <w:rPr>
          <w:rStyle w:val="Kommentarsreferens"/>
        </w:rPr>
        <w:commentReference w:id="0"/>
      </w:r>
      <w:r w:rsidR="000E05F2" w:rsidRPr="00DD2FC5">
        <w:rPr>
          <w:rFonts w:cs="Leelawadee UI Semilight"/>
          <w:sz w:val="22"/>
        </w:rPr>
        <w:t xml:space="preserve">och adress </w:t>
      </w:r>
      <w:r w:rsidR="00D314B2" w:rsidRPr="00DD2FC5">
        <w:rPr>
          <w:rFonts w:cs="Leelawadee UI Semilight"/>
          <w:sz w:val="22"/>
        </w:rPr>
        <w:t>Box 10149, 10055 Stockholm (Lützengatan 12, 11520 Stockholm)</w:t>
      </w:r>
      <w:commentRangeStart w:id="1"/>
      <w:r w:rsidR="000E05F2" w:rsidRPr="00DD2FC5">
        <w:rPr>
          <w:rFonts w:cs="Leelawadee UI Semilight"/>
          <w:sz w:val="22"/>
        </w:rPr>
        <w:t xml:space="preserve"> </w:t>
      </w:r>
      <w:commentRangeEnd w:id="1"/>
      <w:r w:rsidR="000E05F2" w:rsidRPr="00DD2FC5">
        <w:rPr>
          <w:rStyle w:val="Kommentarsreferens"/>
        </w:rPr>
        <w:commentReference w:id="1"/>
      </w:r>
      <w:r w:rsidR="000E05F2" w:rsidRPr="00DD2FC5">
        <w:rPr>
          <w:rFonts w:cs="Leelawadee UI Semilight"/>
          <w:sz w:val="22"/>
        </w:rPr>
        <w:t>(”Vi”, ”Oss”) ansvarar för de personuppgifter som behandlas</w:t>
      </w:r>
      <w:r w:rsidR="000E05F2" w:rsidRPr="002C16C2">
        <w:rPr>
          <w:rFonts w:cs="Leelawadee UI Semilight"/>
          <w:sz w:val="22"/>
        </w:rPr>
        <w:t xml:space="preserve"> om dig.</w:t>
      </w:r>
    </w:p>
    <w:p w14:paraId="22F1326E" w14:textId="0FFDE4C1" w:rsidR="000E05F2" w:rsidRPr="002C16C2" w:rsidRDefault="000E05F2" w:rsidP="000E05F2">
      <w:pPr>
        <w:pStyle w:val="Brdtext"/>
        <w:spacing w:line="276" w:lineRule="auto"/>
        <w:jc w:val="both"/>
        <w:rPr>
          <w:rFonts w:cs="Leelawadee UI Semilight"/>
          <w:sz w:val="22"/>
        </w:rPr>
      </w:pPr>
      <w:r w:rsidRPr="00DD2FC5">
        <w:rPr>
          <w:rFonts w:cs="Leelawadee UI Semilight"/>
          <w:sz w:val="22"/>
        </w:rPr>
        <w:t xml:space="preserve">För oss på </w:t>
      </w:r>
      <w:proofErr w:type="spellStart"/>
      <w:r w:rsidR="00AC5247" w:rsidRPr="00DD2FC5">
        <w:rPr>
          <w:rFonts w:cs="Leelawadee UI Semilight"/>
          <w:sz w:val="22"/>
        </w:rPr>
        <w:t>Misty</w:t>
      </w:r>
      <w:proofErr w:type="spellEnd"/>
      <w:r w:rsidR="00AC5247" w:rsidRPr="00DD2FC5">
        <w:rPr>
          <w:rFonts w:cs="Leelawadee UI Semilight"/>
          <w:sz w:val="22"/>
        </w:rPr>
        <w:t xml:space="preserve"> Music</w:t>
      </w:r>
      <w:r w:rsidRPr="00DD2FC5">
        <w:rPr>
          <w:rFonts w:cs="Leelawadee UI Semilight"/>
          <w:sz w:val="22"/>
        </w:rPr>
        <w:t xml:space="preserve"> AB är våra </w:t>
      </w:r>
      <w:r w:rsidR="00BB39F2">
        <w:rPr>
          <w:rFonts w:cs="Leelawadee UI Semilight"/>
          <w:sz w:val="22"/>
        </w:rPr>
        <w:t>upphovspersoners</w:t>
      </w:r>
      <w:r w:rsidRPr="00DD2FC5">
        <w:rPr>
          <w:rFonts w:cs="Leelawadee UI Semilight"/>
          <w:sz w:val="22"/>
        </w:rPr>
        <w:t xml:space="preserve"> förtroende av största vikt. Detta förtroende utgör grunden för vår verksamhet. Du ska kunna känna dig trygg när du anförtror oss dina personuppgifter. För att informera om hur vi behandlar personuppgifter har vi upprättat den här policyn. Policyn utgår från gällande rätt och förtydligar hur vi arbetar för att tillvarata dina rättigheter och värna om din integritet. Om du har några frågor om användningen av dina personuppgifter i enlighet med denna information, kontakta </w:t>
      </w:r>
      <w:r w:rsidR="00E00CBE" w:rsidRPr="00DD2FC5">
        <w:rPr>
          <w:rFonts w:cs="Leelawadee UI Semilight"/>
          <w:sz w:val="22"/>
        </w:rPr>
        <w:t>oss</w:t>
      </w:r>
      <w:r w:rsidRPr="00DD2FC5">
        <w:rPr>
          <w:rFonts w:cs="Leelawadee UI Semilight"/>
          <w:sz w:val="22"/>
        </w:rPr>
        <w:t xml:space="preserve"> på mejl</w:t>
      </w:r>
      <w:r w:rsidR="00AC5247" w:rsidRPr="00DD2FC5">
        <w:rPr>
          <w:rFonts w:cs="Leelawadee UI Semilight"/>
          <w:sz w:val="22"/>
        </w:rPr>
        <w:t xml:space="preserve">, </w:t>
      </w:r>
      <w:r w:rsidR="00662EC2" w:rsidRPr="00DD2FC5">
        <w:rPr>
          <w:rFonts w:cs="Leelawadee UI Semilight"/>
          <w:sz w:val="22"/>
        </w:rPr>
        <w:t>info</w:t>
      </w:r>
      <w:r w:rsidR="00AC5247" w:rsidRPr="00DD2FC5">
        <w:rPr>
          <w:rFonts w:cs="Leelawadee UI Semilight"/>
          <w:sz w:val="22"/>
        </w:rPr>
        <w:t>@misty.se</w:t>
      </w:r>
      <w:r w:rsidR="00AC5247" w:rsidRPr="002C16C2">
        <w:rPr>
          <w:rFonts w:cs="Leelawadee UI Semilight"/>
          <w:sz w:val="22"/>
        </w:rPr>
        <w:t xml:space="preserve"> </w:t>
      </w:r>
    </w:p>
    <w:p w14:paraId="1A28746A" w14:textId="77777777" w:rsidR="000E05F2" w:rsidRPr="002C16C2" w:rsidRDefault="000E05F2" w:rsidP="000E05F2">
      <w:pPr>
        <w:pStyle w:val="Brdtext"/>
        <w:spacing w:line="276" w:lineRule="auto"/>
        <w:jc w:val="both"/>
        <w:rPr>
          <w:rFonts w:cs="Leelawadee UI Semilight"/>
          <w:sz w:val="22"/>
        </w:rPr>
      </w:pPr>
      <w:r w:rsidRPr="002C16C2">
        <w:rPr>
          <w:rFonts w:cs="Leelawadee UI Semilight"/>
          <w:sz w:val="22"/>
        </w:rPr>
        <w:t>Vi jobbar ständigt med att förbättra vår verksamhet, därför kan Integritetspolicyn komma att ändras från en tid till annan.</w:t>
      </w:r>
    </w:p>
    <w:p w14:paraId="1D06C0CE" w14:textId="78AB6B39" w:rsidR="000E05F2" w:rsidRPr="002C16C2" w:rsidRDefault="000E05F2" w:rsidP="000E05F2">
      <w:pPr>
        <w:pStyle w:val="Brdtext"/>
        <w:spacing w:line="276" w:lineRule="auto"/>
        <w:jc w:val="both"/>
        <w:rPr>
          <w:rFonts w:cs="Leelawadee UI Semilight"/>
          <w:sz w:val="22"/>
        </w:rPr>
      </w:pPr>
      <w:r w:rsidRPr="002C16C2">
        <w:rPr>
          <w:rFonts w:cs="Leelawadee UI Semilight"/>
          <w:sz w:val="22"/>
        </w:rPr>
        <w:t xml:space="preserve">Syftet med policyn är att du ska veta hur vi behandlar dina personuppgifter, vad vi använder dem till, vilka som får ta del av dem och under vilka förutsättningar samt hur du kan tillvarata dina rättigheter. Denna integritetspolicy är uppbyggd </w:t>
      </w:r>
      <w:r w:rsidR="008B2C7B">
        <w:rPr>
          <w:rFonts w:cs="Leelawadee UI Semilight"/>
          <w:sz w:val="22"/>
        </w:rPr>
        <w:t>enligt punkterna nedan.</w:t>
      </w:r>
    </w:p>
    <w:p w14:paraId="3293FDD8" w14:textId="77777777" w:rsidR="000E05F2" w:rsidRDefault="000E05F2" w:rsidP="000E05F2">
      <w:pPr>
        <w:spacing w:line="276" w:lineRule="auto"/>
        <w:jc w:val="both"/>
        <w:rPr>
          <w:rFonts w:cs="Leelawadee UI Semilight"/>
        </w:rPr>
      </w:pPr>
      <w:r w:rsidRPr="002C16C2">
        <w:rPr>
          <w:rFonts w:cs="Leelawadee UI Semilight"/>
        </w:rPr>
        <w:t>Tillsynsmyndighet för behandling av personuppgifter är Integritetsskyddsmyndigheten (IMY). Om du önskar inkomma med klagomål till Integritetsskyddsmyndigheten avseende vår behandling av dina personuppgifter så har du rätt att göra det. Vänligen se www.imy.se för mer information om hur du går tillväga.</w:t>
      </w:r>
    </w:p>
    <w:p w14:paraId="190029EC" w14:textId="40E30904" w:rsidR="00FD2FBB" w:rsidRDefault="00FD2FBB"/>
    <w:p w14:paraId="368C148E" w14:textId="1FAA6194" w:rsidR="000E05F2" w:rsidRDefault="000E05F2" w:rsidP="000E05F2">
      <w:pPr>
        <w:pStyle w:val="Rubrik2"/>
        <w:numPr>
          <w:ilvl w:val="0"/>
          <w:numId w:val="2"/>
        </w:numPr>
        <w:tabs>
          <w:tab w:val="num" w:pos="360"/>
        </w:tabs>
        <w:ind w:left="0" w:firstLine="0"/>
      </w:pPr>
      <w:r w:rsidRPr="00975BDE">
        <w:t>Personuppgifter som behandlas när du ingår avtal med oss</w:t>
      </w:r>
      <w:r>
        <w:t xml:space="preserve"> </w:t>
      </w:r>
    </w:p>
    <w:tbl>
      <w:tblPr>
        <w:tblStyle w:val="Tabellrutnt"/>
        <w:tblW w:w="0" w:type="auto"/>
        <w:tblLook w:val="04A0" w:firstRow="1" w:lastRow="0" w:firstColumn="1" w:lastColumn="0" w:noHBand="0" w:noVBand="1"/>
      </w:tblPr>
      <w:tblGrid>
        <w:gridCol w:w="2265"/>
        <w:gridCol w:w="2265"/>
        <w:gridCol w:w="2266"/>
        <w:gridCol w:w="2266"/>
      </w:tblGrid>
      <w:tr w:rsidR="000E05F2" w14:paraId="0FB08D82" w14:textId="77777777" w:rsidTr="00882CAA">
        <w:tc>
          <w:tcPr>
            <w:tcW w:w="2265" w:type="dxa"/>
          </w:tcPr>
          <w:p w14:paraId="36FD5B3C" w14:textId="77777777" w:rsidR="000E05F2" w:rsidRDefault="000E05F2" w:rsidP="00882CAA">
            <w:r w:rsidRPr="002C16C2">
              <w:rPr>
                <w:rFonts w:cs="Leelawadee UI Semilight"/>
                <w:b/>
                <w:bCs/>
              </w:rPr>
              <w:t xml:space="preserve">Personuppgifter som behandlas </w:t>
            </w:r>
          </w:p>
        </w:tc>
        <w:tc>
          <w:tcPr>
            <w:tcW w:w="2265" w:type="dxa"/>
          </w:tcPr>
          <w:p w14:paraId="30A1E9DC" w14:textId="77777777" w:rsidR="000E05F2" w:rsidRDefault="000E05F2" w:rsidP="00882CAA">
            <w:r w:rsidRPr="002C16C2">
              <w:rPr>
                <w:rFonts w:cs="Leelawadee UI Semilight"/>
                <w:b/>
                <w:bCs/>
              </w:rPr>
              <w:t>Ändamål</w:t>
            </w:r>
          </w:p>
        </w:tc>
        <w:tc>
          <w:tcPr>
            <w:tcW w:w="2266" w:type="dxa"/>
          </w:tcPr>
          <w:p w14:paraId="4E956753" w14:textId="77777777" w:rsidR="000E05F2" w:rsidRDefault="000E05F2" w:rsidP="00882CAA">
            <w:r w:rsidRPr="002C16C2">
              <w:rPr>
                <w:rFonts w:cs="Leelawadee UI Semilight"/>
                <w:b/>
                <w:bCs/>
              </w:rPr>
              <w:t>Laglig grund</w:t>
            </w:r>
          </w:p>
        </w:tc>
        <w:tc>
          <w:tcPr>
            <w:tcW w:w="2266" w:type="dxa"/>
          </w:tcPr>
          <w:p w14:paraId="54A9C327" w14:textId="77777777" w:rsidR="000E05F2" w:rsidRDefault="000E05F2" w:rsidP="00882CAA">
            <w:r w:rsidRPr="002C16C2">
              <w:rPr>
                <w:rFonts w:cs="Leelawadee UI Semilight"/>
                <w:b/>
                <w:bCs/>
              </w:rPr>
              <w:t xml:space="preserve">Lagringstid </w:t>
            </w:r>
          </w:p>
        </w:tc>
      </w:tr>
      <w:tr w:rsidR="000E05F2" w14:paraId="7CE3BE34" w14:textId="77777777" w:rsidTr="002B1551">
        <w:trPr>
          <w:trHeight w:val="2244"/>
        </w:trPr>
        <w:tc>
          <w:tcPr>
            <w:tcW w:w="2265" w:type="dxa"/>
          </w:tcPr>
          <w:p w14:paraId="5A3244CE" w14:textId="0467A237" w:rsidR="002B1551" w:rsidRDefault="00A76164" w:rsidP="002B1551">
            <w:r>
              <w:t xml:space="preserve">Namn, </w:t>
            </w:r>
            <w:r w:rsidR="006939D8">
              <w:t xml:space="preserve">adress, </w:t>
            </w:r>
            <w:r w:rsidRPr="00DD2FC5">
              <w:t>personnummer,</w:t>
            </w:r>
            <w:r w:rsidR="00CB2E9F" w:rsidRPr="00DD2FC5">
              <w:t xml:space="preserve"> CAE-nummer,</w:t>
            </w:r>
            <w:r w:rsidRPr="00DD2FC5">
              <w:t xml:space="preserve"> mejl,</w:t>
            </w:r>
            <w:r>
              <w:t xml:space="preserve"> </w:t>
            </w:r>
            <w:r w:rsidR="006939D8">
              <w:t>telefonnummer, bank</w:t>
            </w:r>
            <w:r>
              <w:t>uppgifter och internt e-nummer.</w:t>
            </w:r>
          </w:p>
        </w:tc>
        <w:tc>
          <w:tcPr>
            <w:tcW w:w="2265" w:type="dxa"/>
          </w:tcPr>
          <w:p w14:paraId="55868879" w14:textId="1AD9B5FD" w:rsidR="000E05F2" w:rsidRPr="00DD2FC5" w:rsidRDefault="00965438" w:rsidP="00882CAA">
            <w:r w:rsidRPr="00DD2FC5">
              <w:t xml:space="preserve">För att vi enligt det avtalet du har ingått med oss ska kunna </w:t>
            </w:r>
            <w:r w:rsidR="00CB2E9F" w:rsidRPr="00DD2FC5">
              <w:t xml:space="preserve">registrera dina verk och </w:t>
            </w:r>
            <w:r w:rsidRPr="00DD2FC5">
              <w:t>betala ut royalty till dig</w:t>
            </w:r>
            <w:r w:rsidR="006939D8" w:rsidRPr="00DD2FC5">
              <w:t>.</w:t>
            </w:r>
            <w:r w:rsidRPr="00DD2FC5">
              <w:t xml:space="preserve"> </w:t>
            </w:r>
          </w:p>
        </w:tc>
        <w:tc>
          <w:tcPr>
            <w:tcW w:w="2266" w:type="dxa"/>
          </w:tcPr>
          <w:p w14:paraId="252E6A8B" w14:textId="146241A6" w:rsidR="000E05F2" w:rsidRDefault="00965438" w:rsidP="00882CAA">
            <w:r>
              <w:t xml:space="preserve">Behandlingen grundas på att du har ingått avtal med oss. </w:t>
            </w:r>
          </w:p>
        </w:tc>
        <w:tc>
          <w:tcPr>
            <w:tcW w:w="2266" w:type="dxa"/>
          </w:tcPr>
          <w:p w14:paraId="00BA0F25" w14:textId="382C6F96" w:rsidR="000E05F2" w:rsidRDefault="006939D8" w:rsidP="00882CAA">
            <w:r>
              <w:t xml:space="preserve">Så länge det behövs för att vi skall </w:t>
            </w:r>
            <w:r w:rsidR="002B1551">
              <w:t>kunna fullgöra våra förpliktelser enligt vårt avtal.</w:t>
            </w:r>
          </w:p>
        </w:tc>
      </w:tr>
    </w:tbl>
    <w:p w14:paraId="60DDC2EE" w14:textId="12CF4F6B" w:rsidR="000E05F2" w:rsidRDefault="000E05F2"/>
    <w:p w14:paraId="7C7070A8" w14:textId="77777777" w:rsidR="000E05F2" w:rsidRDefault="000E05F2" w:rsidP="000E05F2">
      <w:pPr>
        <w:pStyle w:val="Rubrik2"/>
        <w:numPr>
          <w:ilvl w:val="0"/>
          <w:numId w:val="2"/>
        </w:numPr>
        <w:tabs>
          <w:tab w:val="num" w:pos="360"/>
        </w:tabs>
        <w:ind w:left="0" w:firstLine="0"/>
        <w:rPr>
          <w:rFonts w:eastAsiaTheme="minorHAnsi"/>
        </w:rPr>
      </w:pPr>
      <w:r w:rsidRPr="002C16C2">
        <w:rPr>
          <w:rFonts w:eastAsiaTheme="minorHAnsi"/>
        </w:rPr>
        <w:lastRenderedPageBreak/>
        <w:t>Personuppgifter som behandlas på grund av rättslig förpliktelse eller för att tillvarata rättliga anspråk</w:t>
      </w:r>
    </w:p>
    <w:tbl>
      <w:tblPr>
        <w:tblStyle w:val="Tabellrutnt"/>
        <w:tblW w:w="0" w:type="auto"/>
        <w:tblLook w:val="04A0" w:firstRow="1" w:lastRow="0" w:firstColumn="1" w:lastColumn="0" w:noHBand="0" w:noVBand="1"/>
      </w:tblPr>
      <w:tblGrid>
        <w:gridCol w:w="2265"/>
        <w:gridCol w:w="2265"/>
        <w:gridCol w:w="2266"/>
        <w:gridCol w:w="2266"/>
      </w:tblGrid>
      <w:tr w:rsidR="000E05F2" w14:paraId="70C960B5" w14:textId="77777777" w:rsidTr="00882CAA">
        <w:tc>
          <w:tcPr>
            <w:tcW w:w="2265" w:type="dxa"/>
          </w:tcPr>
          <w:p w14:paraId="009EC603" w14:textId="77777777" w:rsidR="000E05F2" w:rsidRDefault="000E05F2" w:rsidP="00882CAA">
            <w:r w:rsidRPr="002C16C2">
              <w:rPr>
                <w:rFonts w:cs="Leelawadee UI Semilight"/>
                <w:b/>
                <w:bCs/>
              </w:rPr>
              <w:t xml:space="preserve">Personuppgifter som behandlas </w:t>
            </w:r>
          </w:p>
        </w:tc>
        <w:tc>
          <w:tcPr>
            <w:tcW w:w="2265" w:type="dxa"/>
          </w:tcPr>
          <w:p w14:paraId="661F00A2" w14:textId="77777777" w:rsidR="000E05F2" w:rsidRDefault="000E05F2" w:rsidP="00882CAA">
            <w:r w:rsidRPr="002C16C2">
              <w:rPr>
                <w:rFonts w:cs="Leelawadee UI Semilight"/>
                <w:b/>
                <w:bCs/>
              </w:rPr>
              <w:t>Ändamål</w:t>
            </w:r>
          </w:p>
        </w:tc>
        <w:tc>
          <w:tcPr>
            <w:tcW w:w="2266" w:type="dxa"/>
          </w:tcPr>
          <w:p w14:paraId="4E6832C0" w14:textId="77777777" w:rsidR="000E05F2" w:rsidRDefault="000E05F2" w:rsidP="00882CAA">
            <w:r w:rsidRPr="002C16C2">
              <w:rPr>
                <w:rFonts w:cs="Leelawadee UI Semilight"/>
                <w:b/>
                <w:bCs/>
              </w:rPr>
              <w:t>Laglig grund</w:t>
            </w:r>
          </w:p>
        </w:tc>
        <w:tc>
          <w:tcPr>
            <w:tcW w:w="2266" w:type="dxa"/>
          </w:tcPr>
          <w:p w14:paraId="0E6FC446" w14:textId="77777777" w:rsidR="000E05F2" w:rsidRDefault="000E05F2" w:rsidP="00882CAA">
            <w:r w:rsidRPr="002C16C2">
              <w:rPr>
                <w:rFonts w:cs="Leelawadee UI Semilight"/>
                <w:b/>
                <w:bCs/>
              </w:rPr>
              <w:t xml:space="preserve">Lagringstid </w:t>
            </w:r>
          </w:p>
        </w:tc>
      </w:tr>
      <w:tr w:rsidR="000E05F2" w14:paraId="4F02E2C2" w14:textId="77777777" w:rsidTr="008B2C7B">
        <w:trPr>
          <w:trHeight w:val="3013"/>
        </w:trPr>
        <w:tc>
          <w:tcPr>
            <w:tcW w:w="2265" w:type="dxa"/>
          </w:tcPr>
          <w:p w14:paraId="788FF131" w14:textId="534E13A3" w:rsidR="000E05F2" w:rsidRPr="00131939" w:rsidRDefault="000E05F2" w:rsidP="00882CAA">
            <w:pPr>
              <w:spacing w:line="276" w:lineRule="auto"/>
              <w:rPr>
                <w:rFonts w:cs="Leelawadee UI Semilight"/>
              </w:rPr>
            </w:pPr>
            <w:r w:rsidRPr="002C16C2">
              <w:rPr>
                <w:rFonts w:cs="Leelawadee UI Semilight"/>
              </w:rPr>
              <w:t xml:space="preserve">Personuppgifter som har behandlats i och med att du har </w:t>
            </w:r>
            <w:r>
              <w:rPr>
                <w:rFonts w:cs="Leelawadee UI Semilight"/>
              </w:rPr>
              <w:t>ingått avtal med oss.</w:t>
            </w:r>
          </w:p>
        </w:tc>
        <w:tc>
          <w:tcPr>
            <w:tcW w:w="2265" w:type="dxa"/>
          </w:tcPr>
          <w:p w14:paraId="4524E54E" w14:textId="77777777" w:rsidR="000E05F2" w:rsidRDefault="000E05F2" w:rsidP="00882CAA">
            <w:r w:rsidRPr="002C16C2">
              <w:rPr>
                <w:rFonts w:cs="Leelawadee UI Semilight"/>
              </w:rPr>
              <w:t>För att uppfylla våra rättsliga förpliktelser enligt lag, författning, myndighetsföreskrift och riktlinjer kan personuppgifter som har inkommit till oss vid ansökan komma att behandlas</w:t>
            </w:r>
          </w:p>
          <w:p w14:paraId="76B99F17" w14:textId="77777777" w:rsidR="000E05F2" w:rsidRPr="00131939" w:rsidRDefault="000E05F2" w:rsidP="008B2C7B"/>
        </w:tc>
        <w:tc>
          <w:tcPr>
            <w:tcW w:w="2266" w:type="dxa"/>
          </w:tcPr>
          <w:p w14:paraId="4A192752" w14:textId="77777777" w:rsidR="000E05F2" w:rsidRDefault="000E05F2" w:rsidP="00882CAA">
            <w:r w:rsidRPr="002C16C2">
              <w:rPr>
                <w:rFonts w:cs="Leelawadee UI Semilight"/>
              </w:rPr>
              <w:t xml:space="preserve">För att uppfylla lagkrav som finns så behöver vi behandla dessa uppgifter. </w:t>
            </w:r>
            <w:r w:rsidRPr="002C16C2">
              <w:rPr>
                <w:rFonts w:cs="Leelawadee UI Semilight"/>
                <w:b/>
                <w:bCs/>
              </w:rPr>
              <w:t xml:space="preserve"> </w:t>
            </w:r>
          </w:p>
        </w:tc>
        <w:tc>
          <w:tcPr>
            <w:tcW w:w="2266" w:type="dxa"/>
          </w:tcPr>
          <w:p w14:paraId="42065945" w14:textId="714CC751" w:rsidR="000E05F2" w:rsidRDefault="000E05F2" w:rsidP="00882CAA">
            <w:pPr>
              <w:spacing w:line="276" w:lineRule="auto"/>
              <w:rPr>
                <w:rFonts w:cs="Leelawadee UI Semilight"/>
              </w:rPr>
            </w:pPr>
            <w:r w:rsidRPr="36244615">
              <w:rPr>
                <w:rFonts w:cs="Leelawadee UI Semilight"/>
              </w:rPr>
              <w:t>Personuppgifterna sparas under den tid som framgår av den rättsliga förpliktelsen</w:t>
            </w:r>
            <w:r w:rsidR="001674AC">
              <w:rPr>
                <w:rFonts w:cs="Leelawadee UI Semilight"/>
              </w:rPr>
              <w:t>, exempelvis enligt bokföringslagen</w:t>
            </w:r>
            <w:r w:rsidR="00A76164">
              <w:rPr>
                <w:rFonts w:cs="Leelawadee UI Semilight"/>
              </w:rPr>
              <w:t xml:space="preserve"> och Skatteverket. </w:t>
            </w:r>
          </w:p>
          <w:p w14:paraId="089B75CD" w14:textId="77777777" w:rsidR="000E05F2" w:rsidRDefault="000E05F2" w:rsidP="00882CAA">
            <w:pPr>
              <w:jc w:val="center"/>
            </w:pPr>
          </w:p>
        </w:tc>
      </w:tr>
    </w:tbl>
    <w:p w14:paraId="36267558" w14:textId="6938F0A8" w:rsidR="000E05F2" w:rsidRDefault="000E05F2"/>
    <w:p w14:paraId="54C98F0B" w14:textId="77777777" w:rsidR="000E05F2" w:rsidRDefault="000E05F2" w:rsidP="000E05F2">
      <w:pPr>
        <w:pStyle w:val="Rubrik2"/>
        <w:numPr>
          <w:ilvl w:val="0"/>
          <w:numId w:val="2"/>
        </w:numPr>
        <w:tabs>
          <w:tab w:val="num" w:pos="360"/>
        </w:tabs>
        <w:ind w:left="0" w:firstLine="0"/>
      </w:pPr>
      <w:r w:rsidRPr="002C16C2">
        <w:t xml:space="preserve">Vilka vi </w:t>
      </w:r>
      <w:r w:rsidRPr="002C16C2">
        <w:rPr>
          <w:rFonts w:eastAsiaTheme="minorHAnsi"/>
        </w:rPr>
        <w:t>delar</w:t>
      </w:r>
      <w:r w:rsidRPr="002C16C2">
        <w:t xml:space="preserve"> </w:t>
      </w:r>
      <w:r w:rsidRPr="002C16C2">
        <w:rPr>
          <w:rFonts w:eastAsiaTheme="minorHAnsi"/>
        </w:rPr>
        <w:t>dina</w:t>
      </w:r>
      <w:r w:rsidRPr="002C16C2">
        <w:t xml:space="preserve"> personuppgifter med</w:t>
      </w:r>
    </w:p>
    <w:p w14:paraId="53817F1F" w14:textId="6FD03C9E" w:rsidR="000E05F2" w:rsidRPr="00281B69" w:rsidRDefault="000E05F2" w:rsidP="000E05F2">
      <w:pPr>
        <w:spacing w:line="276" w:lineRule="auto"/>
        <w:ind w:left="360"/>
      </w:pPr>
      <w:r>
        <w:t xml:space="preserve">Vi delar endast dina personuppgifter i det fall det är nödvändigt för vår verksamhet. Vi delar personuppgifter med samarbetsparters så som </w:t>
      </w:r>
      <w:r w:rsidR="00A76164">
        <w:t>STI</w:t>
      </w:r>
      <w:r w:rsidR="009E2300">
        <w:t>M</w:t>
      </w:r>
      <w:r w:rsidR="00D314B2">
        <w:t>,</w:t>
      </w:r>
      <w:r w:rsidR="00AC5247">
        <w:t xml:space="preserve"> </w:t>
      </w:r>
      <w:r w:rsidR="00AC5247" w:rsidRPr="002B1551">
        <w:t>NCB,</w:t>
      </w:r>
      <w:r w:rsidR="002B1551" w:rsidRPr="002B1551">
        <w:t xml:space="preserve"> vår bokföringsbyrå och revisor</w:t>
      </w:r>
      <w:commentRangeStart w:id="2"/>
      <w:r w:rsidRPr="002B1551">
        <w:t>.</w:t>
      </w:r>
      <w:commentRangeEnd w:id="2"/>
      <w:r w:rsidR="00A76164" w:rsidRPr="002B1551">
        <w:rPr>
          <w:rStyle w:val="Kommentarsreferens"/>
        </w:rPr>
        <w:commentReference w:id="2"/>
      </w:r>
      <w:r>
        <w:t xml:space="preserve"> Utöver detta delar vi dina personuppgifter när det krävs enligt lag, så som med Skatteverket</w:t>
      </w:r>
      <w:r w:rsidR="00A76164">
        <w:t>,</w:t>
      </w:r>
    </w:p>
    <w:p w14:paraId="29F6B835" w14:textId="77777777" w:rsidR="000E05F2" w:rsidRPr="002C16C2" w:rsidRDefault="000E05F2" w:rsidP="000E05F2">
      <w:pPr>
        <w:pStyle w:val="Rubrik2"/>
        <w:numPr>
          <w:ilvl w:val="0"/>
          <w:numId w:val="2"/>
        </w:numPr>
        <w:tabs>
          <w:tab w:val="num" w:pos="360"/>
        </w:tabs>
        <w:ind w:left="0" w:firstLine="0"/>
        <w:rPr>
          <w:rFonts w:eastAsiaTheme="minorHAnsi"/>
        </w:rPr>
      </w:pPr>
      <w:r>
        <w:rPr>
          <w:rFonts w:eastAsiaTheme="minorHAnsi"/>
        </w:rPr>
        <w:t>Överföringar utanför EU/EES</w:t>
      </w:r>
    </w:p>
    <w:p w14:paraId="79058AF6" w14:textId="628CB2FA" w:rsidR="000E05F2" w:rsidRDefault="000E05F2" w:rsidP="000E05F2">
      <w:pPr>
        <w:spacing w:line="276" w:lineRule="auto"/>
        <w:ind w:left="360"/>
      </w:pPr>
      <w:r w:rsidRPr="005C2551">
        <w:t xml:space="preserve">Vi strävar efter att behandla din data inom EU/EES, dock kan data i vissa situationer komma att överföras till, behandlas i, land utanför EU/EES </w:t>
      </w:r>
      <w:r w:rsidR="0098286E">
        <w:t xml:space="preserve">exempelvis </w:t>
      </w:r>
      <w:r w:rsidR="002B1551">
        <w:t>då</w:t>
      </w:r>
      <w:r w:rsidR="0098286E">
        <w:t xml:space="preserve"> utländska förlag är inblandade och vi behöver </w:t>
      </w:r>
      <w:r w:rsidR="00D76FE7">
        <w:t xml:space="preserve">ge ut vissa uppgifter om dig i syfte att </w:t>
      </w:r>
      <w:r w:rsidR="002B1551">
        <w:t>samla in din</w:t>
      </w:r>
      <w:r w:rsidR="00D76FE7">
        <w:t xml:space="preserve"> royalty</w:t>
      </w:r>
      <w:r w:rsidR="002B1551">
        <w:t xml:space="preserve"> </w:t>
      </w:r>
      <w:r w:rsidR="00CB2E9F" w:rsidRPr="002B1551">
        <w:t xml:space="preserve">och att dina verk skall bli </w:t>
      </w:r>
      <w:r w:rsidR="000C147C" w:rsidRPr="002B1551">
        <w:t>korrekt registrerade hos respektive upphovsrättsorganisation</w:t>
      </w:r>
      <w:r w:rsidR="00D76FE7" w:rsidRPr="002B1551">
        <w:t>.</w:t>
      </w:r>
      <w:r w:rsidR="00D76FE7">
        <w:t xml:space="preserve"> </w:t>
      </w:r>
      <w:r w:rsidRPr="005C2551">
        <w:t xml:space="preserve"> </w:t>
      </w:r>
      <w:r w:rsidR="00EB2D9C">
        <w:t xml:space="preserve"> </w:t>
      </w:r>
    </w:p>
    <w:p w14:paraId="64B10B08" w14:textId="77777777" w:rsidR="000E05F2" w:rsidRPr="005C2551" w:rsidRDefault="000E05F2" w:rsidP="000E05F2">
      <w:pPr>
        <w:pStyle w:val="Rubrik2"/>
        <w:numPr>
          <w:ilvl w:val="0"/>
          <w:numId w:val="2"/>
        </w:numPr>
        <w:tabs>
          <w:tab w:val="num" w:pos="360"/>
        </w:tabs>
        <w:ind w:left="0" w:firstLine="0"/>
      </w:pPr>
      <w:r w:rsidRPr="005C2551">
        <w:t>Hur skyddar vi dina personuppgifter?</w:t>
      </w:r>
    </w:p>
    <w:p w14:paraId="770121EC" w14:textId="77777777" w:rsidR="000E05F2" w:rsidRPr="00281B69" w:rsidRDefault="000E05F2" w:rsidP="000E05F2">
      <w:pPr>
        <w:spacing w:line="276" w:lineRule="auto"/>
        <w:ind w:left="360"/>
        <w:rPr>
          <w:rFonts w:cs="Leelawadee UI Semilight"/>
        </w:rPr>
      </w:pPr>
      <w:r w:rsidRPr="00281B69">
        <w:rPr>
          <w:rFonts w:cs="Leelawadee UI Semilight"/>
        </w:rPr>
        <w:t>Din säkerhet är viktig för oss. Därför har vi vidtagit lämpliga tekniska, organisatoriska och administrativa säkerhetsåtgärder för att skydda dina personuppgifter från obehörig åtkomst och annan otillåten behandling. Vi analyserar och utvärderar regelbundet åtgärderna i syfte att skyddet för dina uppgifter ska bli så säkert som möjligt.</w:t>
      </w:r>
    </w:p>
    <w:p w14:paraId="017F49C8" w14:textId="77777777" w:rsidR="000E05F2" w:rsidRPr="002C16C2" w:rsidRDefault="000E05F2" w:rsidP="000E05F2">
      <w:pPr>
        <w:pStyle w:val="Rubrik2"/>
        <w:numPr>
          <w:ilvl w:val="0"/>
          <w:numId w:val="2"/>
        </w:numPr>
        <w:tabs>
          <w:tab w:val="num" w:pos="360"/>
        </w:tabs>
        <w:ind w:left="0" w:firstLine="0"/>
        <w:rPr>
          <w:rFonts w:eastAsiaTheme="minorHAnsi"/>
        </w:rPr>
      </w:pPr>
      <w:r>
        <w:t xml:space="preserve"> </w:t>
      </w:r>
      <w:r w:rsidRPr="002C16C2">
        <w:t>Dina rättigheter</w:t>
      </w:r>
    </w:p>
    <w:p w14:paraId="0B3E38A1" w14:textId="5ACD52BE" w:rsidR="000E05F2" w:rsidRDefault="000E05F2" w:rsidP="00DD2FC5">
      <w:pPr>
        <w:ind w:left="426"/>
        <w:rPr>
          <w:rFonts w:cs="Leelawadee UI Semilight"/>
        </w:rPr>
      </w:pPr>
      <w:r w:rsidRPr="002C16C2">
        <w:rPr>
          <w:rFonts w:cs="Leelawadee UI Semilight"/>
        </w:rPr>
        <w:t>När vi behandlar personuppgifter om dig har du som registrerad flera rättigheter. Du har rätt att när som helst ta kontakt med oss gällande dessa, och om du vill utöva någon av rättigheterna som beskrivs nedan når du oss enklast på</w:t>
      </w:r>
      <w:r>
        <w:rPr>
          <w:rFonts w:cs="Leelawadee UI Semilight"/>
        </w:rPr>
        <w:t xml:space="preserve"> </w:t>
      </w:r>
      <w:r w:rsidR="000C147C" w:rsidRPr="00DD2FC5">
        <w:rPr>
          <w:rFonts w:cs="Leelawadee UI Semilight"/>
        </w:rPr>
        <w:t>info</w:t>
      </w:r>
      <w:r w:rsidR="00AC5247" w:rsidRPr="00DD2FC5">
        <w:rPr>
          <w:rFonts w:cs="Leelawadee UI Semilight"/>
        </w:rPr>
        <w:t>@misty.se.</w:t>
      </w:r>
    </w:p>
    <w:p w14:paraId="6D0F2A17" w14:textId="74C43D92" w:rsidR="000E05F2" w:rsidRDefault="000E05F2" w:rsidP="0008264C">
      <w:pPr>
        <w:ind w:left="426"/>
        <w:rPr>
          <w:rFonts w:cs="Leelawadee UI Semilight"/>
        </w:rPr>
      </w:pPr>
    </w:p>
    <w:p w14:paraId="377E1019" w14:textId="4C11462D" w:rsidR="00DA5C35" w:rsidRPr="00DD2FC5" w:rsidRDefault="00DA5C35" w:rsidP="0008264C">
      <w:pPr>
        <w:spacing w:before="100" w:beforeAutospacing="1" w:after="100" w:afterAutospacing="1"/>
        <w:ind w:left="426"/>
        <w:rPr>
          <w:rFonts w:eastAsia="Times New Roman" w:cs="Leelawadee UI Semilight"/>
          <w:lang w:eastAsia="sv-SE"/>
        </w:rPr>
      </w:pPr>
      <w:r w:rsidRPr="00DD2FC5">
        <w:rPr>
          <w:rFonts w:eastAsia="Times New Roman" w:cs="Leelawadee UI Semilight"/>
          <w:lang w:eastAsia="sv-SE"/>
        </w:rPr>
        <w:lastRenderedPageBreak/>
        <w:t xml:space="preserve">Du har rätt att få information om vilka personuppgifter som </w:t>
      </w:r>
      <w:r w:rsidRPr="00DD2FC5">
        <w:rPr>
          <w:rFonts w:eastAsia="Times New Roman" w:cs="Leelawadee UI Semilight"/>
          <w:lang w:eastAsia="sv-SE"/>
        </w:rPr>
        <w:t>vi</w:t>
      </w:r>
      <w:r w:rsidRPr="00DD2FC5">
        <w:rPr>
          <w:rFonts w:eastAsia="Times New Roman" w:cs="Leelawadee UI Semilight"/>
          <w:lang w:eastAsia="sv-SE"/>
        </w:rPr>
        <w:t xml:space="preserve"> har om dig och </w:t>
      </w:r>
      <w:r w:rsidRPr="00DD2FC5">
        <w:rPr>
          <w:rFonts w:eastAsia="Times New Roman" w:cs="Leelawadee UI Semilight"/>
          <w:lang w:eastAsia="sv-SE"/>
        </w:rPr>
        <w:t xml:space="preserve">hur vi behandlar </w:t>
      </w:r>
      <w:r w:rsidRPr="00DD2FC5">
        <w:rPr>
          <w:rFonts w:eastAsia="Times New Roman" w:cs="Leelawadee UI Semilight"/>
          <w:lang w:eastAsia="sv-SE"/>
        </w:rPr>
        <w:t xml:space="preserve">dessa. </w:t>
      </w:r>
      <w:r w:rsidRPr="00DD2FC5">
        <w:rPr>
          <w:rFonts w:eastAsia="Times New Roman" w:cs="Leelawadee UI Semilight"/>
          <w:lang w:eastAsia="sv-SE"/>
        </w:rPr>
        <w:t>Kontakta oss o</w:t>
      </w:r>
      <w:r w:rsidRPr="00DD2FC5">
        <w:rPr>
          <w:rFonts w:eastAsia="Times New Roman" w:cs="Leelawadee UI Semilight"/>
          <w:lang w:eastAsia="sv-SE"/>
        </w:rPr>
        <w:t>m du vill ändra eller korrigera några av dina personuppgifter</w:t>
      </w:r>
      <w:r w:rsidR="00DD2FC5" w:rsidRPr="00DD2FC5">
        <w:rPr>
          <w:rFonts w:eastAsia="Times New Roman" w:cs="Leelawadee UI Semilight"/>
          <w:lang w:eastAsia="sv-SE"/>
        </w:rPr>
        <w:t>.</w:t>
      </w:r>
      <w:r w:rsidRPr="00DD2FC5">
        <w:rPr>
          <w:rFonts w:eastAsia="Times New Roman" w:cs="Leelawadee UI Semilight"/>
          <w:lang w:eastAsia="sv-SE"/>
        </w:rPr>
        <w:t xml:space="preserve"> </w:t>
      </w:r>
      <w:r w:rsidR="00DD2FC5" w:rsidRPr="00DD2FC5">
        <w:rPr>
          <w:rFonts w:cs="Leelawadee UI Semilight"/>
        </w:rPr>
        <w:t xml:space="preserve">Under vissa förutsättningar har du rätt att få </w:t>
      </w:r>
      <w:r w:rsidR="00DD2FC5" w:rsidRPr="00DD2FC5">
        <w:rPr>
          <w:rFonts w:cs="Leelawadee UI Semilight"/>
        </w:rPr>
        <w:t>d</w:t>
      </w:r>
      <w:r w:rsidR="00DD2FC5" w:rsidRPr="00DD2FC5">
        <w:rPr>
          <w:rFonts w:cs="Leelawadee UI Semilight"/>
        </w:rPr>
        <w:t>ina uppgifter raderade eller kräva att vi begränsar behandlingen</w:t>
      </w:r>
      <w:r w:rsidRPr="00DD2FC5">
        <w:rPr>
          <w:rFonts w:eastAsia="Times New Roman" w:cs="Leelawadee UI Semilight"/>
          <w:lang w:eastAsia="sv-SE"/>
        </w:rPr>
        <w:t>.</w:t>
      </w:r>
    </w:p>
    <w:sectPr w:rsidR="00DA5C35" w:rsidRPr="00DD2FC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dhusha Silva" w:date="2021-07-19T08:13:00Z" w:initials="MS">
    <w:p w14:paraId="727E22CE" w14:textId="77777777" w:rsidR="000E05F2" w:rsidRDefault="000E05F2" w:rsidP="000E05F2">
      <w:pPr>
        <w:pStyle w:val="Kommentarer"/>
      </w:pPr>
      <w:r>
        <w:rPr>
          <w:rStyle w:val="Kommentarsreferens"/>
        </w:rPr>
        <w:annotationRef/>
      </w:r>
      <w:r>
        <w:t xml:space="preserve">Fyll i. </w:t>
      </w:r>
    </w:p>
  </w:comment>
  <w:comment w:id="1" w:author="Madhusha Silva" w:date="2021-07-19T11:31:00Z" w:initials="MS">
    <w:p w14:paraId="6C0A22C8" w14:textId="77777777" w:rsidR="000E05F2" w:rsidRDefault="000E05F2" w:rsidP="000E05F2">
      <w:pPr>
        <w:pStyle w:val="Kommentarer"/>
      </w:pPr>
      <w:r>
        <w:rPr>
          <w:rStyle w:val="Kommentarsreferens"/>
        </w:rPr>
        <w:annotationRef/>
      </w:r>
      <w:r>
        <w:t>Fyll i.</w:t>
      </w:r>
    </w:p>
  </w:comment>
  <w:comment w:id="2" w:author="Madhusha Silva" w:date="2021-07-20T11:12:00Z" w:initials="MS">
    <w:p w14:paraId="2A56B054" w14:textId="1BD37701" w:rsidR="00A76164" w:rsidRDefault="00A76164">
      <w:pPr>
        <w:pStyle w:val="Kommentarer"/>
      </w:pPr>
      <w:r>
        <w:rPr>
          <w:rStyle w:val="Kommentarsreferens"/>
        </w:rPr>
        <w:annotationRef/>
      </w:r>
      <w:r>
        <w:t xml:space="preserve">Skriv in namn på de företag som sköter bokföring och namn på revisor.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7E22CE" w15:done="0"/>
  <w15:commentEx w15:paraId="6C0A22C8" w15:done="0"/>
  <w15:commentEx w15:paraId="2A56B0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B2A1" w16cex:dateUtc="2021-07-19T06:13:00Z"/>
  <w16cex:commentExtensible w16cex:durableId="249FE107" w16cex:dateUtc="2021-07-19T09:31:00Z"/>
  <w16cex:commentExtensible w16cex:durableId="24A12E21" w16cex:dateUtc="2021-07-20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E22CE" w16cid:durableId="249FB2A1"/>
  <w16cid:commentId w16cid:paraId="6C0A22C8" w16cid:durableId="249FE107"/>
  <w16cid:commentId w16cid:paraId="2A56B054" w16cid:durableId="24A12E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4260"/>
    <w:multiLevelType w:val="hybridMultilevel"/>
    <w:tmpl w:val="51EEA7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6A7DBF"/>
    <w:multiLevelType w:val="hybridMultilevel"/>
    <w:tmpl w:val="DA1AC6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husha Silva">
    <w15:presenceInfo w15:providerId="AD" w15:userId="S::Madhusha.Silva@frejapartner.se::8ad1ce5f-48ef-4c75-a20b-f0b8209bdb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F2"/>
    <w:rsid w:val="0008264C"/>
    <w:rsid w:val="000C147C"/>
    <w:rsid w:val="000E05F2"/>
    <w:rsid w:val="00115A8C"/>
    <w:rsid w:val="0014286F"/>
    <w:rsid w:val="001674AC"/>
    <w:rsid w:val="002009A4"/>
    <w:rsid w:val="00292763"/>
    <w:rsid w:val="002B1551"/>
    <w:rsid w:val="00466A35"/>
    <w:rsid w:val="005F05AA"/>
    <w:rsid w:val="00602A8E"/>
    <w:rsid w:val="00662EC2"/>
    <w:rsid w:val="006939D8"/>
    <w:rsid w:val="006E6719"/>
    <w:rsid w:val="00775996"/>
    <w:rsid w:val="008721F3"/>
    <w:rsid w:val="008B2C7B"/>
    <w:rsid w:val="00965438"/>
    <w:rsid w:val="0098286E"/>
    <w:rsid w:val="009E2300"/>
    <w:rsid w:val="009F3A0A"/>
    <w:rsid w:val="00A00CC3"/>
    <w:rsid w:val="00A76164"/>
    <w:rsid w:val="00AC5247"/>
    <w:rsid w:val="00BB39F2"/>
    <w:rsid w:val="00C45318"/>
    <w:rsid w:val="00C957E3"/>
    <w:rsid w:val="00CB2E9F"/>
    <w:rsid w:val="00D314B2"/>
    <w:rsid w:val="00D76FE7"/>
    <w:rsid w:val="00DA5C35"/>
    <w:rsid w:val="00DC2910"/>
    <w:rsid w:val="00DD2FC5"/>
    <w:rsid w:val="00E00CBE"/>
    <w:rsid w:val="00E12249"/>
    <w:rsid w:val="00E50B13"/>
    <w:rsid w:val="00E918F7"/>
    <w:rsid w:val="00EB2D9C"/>
    <w:rsid w:val="00FD2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0810"/>
  <w15:chartTrackingRefBased/>
  <w15:docId w15:val="{E8F124F3-4766-4F6D-B9E3-58174B17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Light" w:hAnsiTheme="majorHAnsi" w:cstheme="maj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F2"/>
    <w:pPr>
      <w:spacing w:before="80" w:after="80"/>
    </w:pPr>
    <w:rPr>
      <w:rFonts w:ascii="Leelawadee UI Semilight" w:hAnsi="Leelawadee UI Semilight"/>
      <w:sz w:val="22"/>
      <w:szCs w:val="22"/>
    </w:rPr>
  </w:style>
  <w:style w:type="paragraph" w:styleId="Rubrik1">
    <w:name w:val="heading 1"/>
    <w:next w:val="Normal"/>
    <w:link w:val="Rubrik1Char"/>
    <w:autoRedefine/>
    <w:uiPriority w:val="9"/>
    <w:qFormat/>
    <w:rsid w:val="00C957E3"/>
    <w:pPr>
      <w:keepNext/>
      <w:spacing w:before="480" w:after="160"/>
      <w:outlineLvl w:val="0"/>
    </w:pPr>
    <w:rPr>
      <w:rFonts w:ascii="Leelawadee UI Semilight" w:hAnsi="Leelawadee UI Semilight"/>
      <w:b/>
      <w:bCs/>
      <w:color w:val="404040"/>
      <w:kern w:val="40"/>
      <w:sz w:val="48"/>
      <w:szCs w:val="40"/>
    </w:rPr>
  </w:style>
  <w:style w:type="paragraph" w:styleId="Rubrik2">
    <w:name w:val="heading 2"/>
    <w:aliases w:val="Rubrik 2 Char Char,Rubrik 2 Char Char Char"/>
    <w:next w:val="Normal"/>
    <w:link w:val="Rubrik2Char"/>
    <w:autoRedefine/>
    <w:uiPriority w:val="9"/>
    <w:unhideWhenUsed/>
    <w:qFormat/>
    <w:rsid w:val="00C957E3"/>
    <w:pPr>
      <w:keepNext/>
      <w:spacing w:before="320" w:after="160"/>
      <w:outlineLvl w:val="1"/>
    </w:pPr>
    <w:rPr>
      <w:rFonts w:ascii="Leelawadee UI Semilight" w:hAnsi="Leelawadee UI Semilight"/>
      <w:b/>
      <w:bCs/>
      <w:color w:val="404040"/>
      <w:kern w:val="34"/>
      <w:sz w:val="28"/>
      <w:szCs w:val="34"/>
    </w:rPr>
  </w:style>
  <w:style w:type="paragraph" w:styleId="Rubrik3">
    <w:name w:val="heading 3"/>
    <w:next w:val="Normal"/>
    <w:link w:val="Rubrik3Char"/>
    <w:uiPriority w:val="9"/>
    <w:semiHidden/>
    <w:unhideWhenUsed/>
    <w:qFormat/>
    <w:rsid w:val="00E12249"/>
    <w:pPr>
      <w:keepNext/>
      <w:spacing w:before="320" w:after="160"/>
      <w:outlineLvl w:val="2"/>
    </w:pPr>
    <w:rPr>
      <w:rFonts w:ascii="Calibri Light" w:hAnsi="Calibri Light"/>
      <w:b/>
      <w:bCs/>
      <w:color w:val="404040"/>
      <w:kern w:val="28"/>
      <w:sz w:val="28"/>
      <w:szCs w:val="28"/>
    </w:rPr>
  </w:style>
  <w:style w:type="paragraph" w:styleId="Rubrik4">
    <w:name w:val="heading 4"/>
    <w:next w:val="Normal"/>
    <w:link w:val="Rubrik4Char"/>
    <w:uiPriority w:val="9"/>
    <w:semiHidden/>
    <w:unhideWhenUsed/>
    <w:qFormat/>
    <w:rsid w:val="00E12249"/>
    <w:pPr>
      <w:keepNext/>
      <w:spacing w:before="40"/>
      <w:outlineLvl w:val="3"/>
    </w:pPr>
    <w:rPr>
      <w:sz w:val="22"/>
      <w:szCs w:val="22"/>
    </w:rPr>
  </w:style>
  <w:style w:type="paragraph" w:styleId="Rubrik5">
    <w:name w:val="heading 5"/>
    <w:next w:val="Normal"/>
    <w:link w:val="Rubrik5Char"/>
    <w:uiPriority w:val="9"/>
    <w:semiHidden/>
    <w:unhideWhenUsed/>
    <w:qFormat/>
    <w:rsid w:val="00E12249"/>
    <w:pPr>
      <w:keepNext/>
      <w:spacing w:before="40"/>
      <w:outlineLvl w:val="4"/>
    </w:pPr>
    <w:rPr>
      <w:sz w:val="22"/>
      <w:szCs w:val="22"/>
    </w:rPr>
  </w:style>
  <w:style w:type="paragraph" w:styleId="Rubrik6">
    <w:name w:val="heading 6"/>
    <w:next w:val="Normal"/>
    <w:link w:val="Rubrik6Char"/>
    <w:uiPriority w:val="9"/>
    <w:semiHidden/>
    <w:unhideWhenUsed/>
    <w:qFormat/>
    <w:rsid w:val="00E12249"/>
    <w:pPr>
      <w:keepNext/>
      <w:spacing w:before="40"/>
      <w:outlineLvl w:val="5"/>
    </w:pPr>
    <w:rPr>
      <w:sz w:val="22"/>
      <w:szCs w:val="22"/>
    </w:rPr>
  </w:style>
  <w:style w:type="paragraph" w:styleId="Rubrik7">
    <w:name w:val="heading 7"/>
    <w:next w:val="Normal"/>
    <w:link w:val="Rubrik7Char"/>
    <w:uiPriority w:val="15"/>
    <w:qFormat/>
    <w:rsid w:val="00E12249"/>
    <w:pPr>
      <w:keepNext/>
      <w:spacing w:before="40"/>
      <w:outlineLvl w:val="6"/>
    </w:pPr>
    <w:rPr>
      <w:sz w:val="22"/>
      <w:szCs w:val="22"/>
    </w:rPr>
  </w:style>
  <w:style w:type="paragraph" w:styleId="Rubrik8">
    <w:name w:val="heading 8"/>
    <w:next w:val="Normal"/>
    <w:link w:val="Rubrik8Char"/>
    <w:uiPriority w:val="16"/>
    <w:qFormat/>
    <w:rsid w:val="00E12249"/>
    <w:pPr>
      <w:keepNext/>
      <w:spacing w:before="40"/>
      <w:outlineLvl w:val="7"/>
    </w:pPr>
    <w:rPr>
      <w:sz w:val="22"/>
      <w:szCs w:val="22"/>
    </w:rPr>
  </w:style>
  <w:style w:type="paragraph" w:styleId="Rubrik9">
    <w:name w:val="heading 9"/>
    <w:next w:val="Normal"/>
    <w:link w:val="Rubrik9Char"/>
    <w:uiPriority w:val="17"/>
    <w:qFormat/>
    <w:rsid w:val="00E12249"/>
    <w:pPr>
      <w:keepNext/>
      <w:spacing w:before="40"/>
      <w:outlineLvl w:val="8"/>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57E3"/>
    <w:rPr>
      <w:rFonts w:ascii="Leelawadee UI Semilight" w:hAnsi="Leelawadee UI Semilight"/>
      <w:b/>
      <w:bCs/>
      <w:color w:val="404040"/>
      <w:kern w:val="40"/>
      <w:sz w:val="48"/>
      <w:szCs w:val="40"/>
    </w:rPr>
  </w:style>
  <w:style w:type="character" w:customStyle="1" w:styleId="Rubrik2Char">
    <w:name w:val="Rubrik 2 Char"/>
    <w:aliases w:val="Rubrik 2 Char Char Char1,Rubrik 2 Char Char Char Char"/>
    <w:basedOn w:val="Standardstycketeckensnitt"/>
    <w:link w:val="Rubrik2"/>
    <w:uiPriority w:val="9"/>
    <w:rsid w:val="00C957E3"/>
    <w:rPr>
      <w:rFonts w:ascii="Leelawadee UI Semilight" w:hAnsi="Leelawadee UI Semilight"/>
      <w:b/>
      <w:bCs/>
      <w:color w:val="404040"/>
      <w:kern w:val="34"/>
      <w:sz w:val="28"/>
      <w:szCs w:val="34"/>
    </w:rPr>
  </w:style>
  <w:style w:type="character" w:customStyle="1" w:styleId="Rubrik3Char">
    <w:name w:val="Rubrik 3 Char"/>
    <w:basedOn w:val="Standardstycketeckensnitt"/>
    <w:link w:val="Rubrik3"/>
    <w:uiPriority w:val="9"/>
    <w:semiHidden/>
    <w:rsid w:val="00E12249"/>
    <w:rPr>
      <w:rFonts w:ascii="Calibri Light" w:eastAsia="Calibri Light" w:hAnsi="Calibri Light"/>
      <w:b/>
      <w:bCs/>
      <w:color w:val="404040"/>
      <w:kern w:val="28"/>
      <w:sz w:val="28"/>
      <w:szCs w:val="28"/>
    </w:rPr>
  </w:style>
  <w:style w:type="character" w:customStyle="1" w:styleId="Rubrik4Char">
    <w:name w:val="Rubrik 4 Char"/>
    <w:basedOn w:val="Standardstycketeckensnitt"/>
    <w:link w:val="Rubrik4"/>
    <w:uiPriority w:val="9"/>
    <w:semiHidden/>
    <w:rsid w:val="00E12249"/>
    <w:rPr>
      <w:sz w:val="22"/>
      <w:szCs w:val="22"/>
    </w:rPr>
  </w:style>
  <w:style w:type="character" w:customStyle="1" w:styleId="Rubrik5Char">
    <w:name w:val="Rubrik 5 Char"/>
    <w:basedOn w:val="Standardstycketeckensnitt"/>
    <w:link w:val="Rubrik5"/>
    <w:uiPriority w:val="9"/>
    <w:semiHidden/>
    <w:rsid w:val="00E12249"/>
    <w:rPr>
      <w:sz w:val="22"/>
      <w:szCs w:val="22"/>
    </w:rPr>
  </w:style>
  <w:style w:type="character" w:customStyle="1" w:styleId="Rubrik6Char">
    <w:name w:val="Rubrik 6 Char"/>
    <w:basedOn w:val="Standardstycketeckensnitt"/>
    <w:link w:val="Rubrik6"/>
    <w:uiPriority w:val="9"/>
    <w:semiHidden/>
    <w:rsid w:val="00E12249"/>
    <w:rPr>
      <w:sz w:val="22"/>
      <w:szCs w:val="22"/>
    </w:rPr>
  </w:style>
  <w:style w:type="character" w:customStyle="1" w:styleId="Rubrik7Char">
    <w:name w:val="Rubrik 7 Char"/>
    <w:basedOn w:val="Standardstycketeckensnitt"/>
    <w:link w:val="Rubrik7"/>
    <w:uiPriority w:val="15"/>
    <w:rsid w:val="00E12249"/>
    <w:rPr>
      <w:sz w:val="22"/>
      <w:szCs w:val="22"/>
    </w:rPr>
  </w:style>
  <w:style w:type="character" w:customStyle="1" w:styleId="Rubrik8Char">
    <w:name w:val="Rubrik 8 Char"/>
    <w:basedOn w:val="Standardstycketeckensnitt"/>
    <w:link w:val="Rubrik8"/>
    <w:uiPriority w:val="16"/>
    <w:rsid w:val="00E12249"/>
    <w:rPr>
      <w:sz w:val="22"/>
      <w:szCs w:val="22"/>
    </w:rPr>
  </w:style>
  <w:style w:type="character" w:customStyle="1" w:styleId="Rubrik9Char">
    <w:name w:val="Rubrik 9 Char"/>
    <w:basedOn w:val="Standardstycketeckensnitt"/>
    <w:link w:val="Rubrik9"/>
    <w:uiPriority w:val="17"/>
    <w:rsid w:val="00E12249"/>
    <w:rPr>
      <w:sz w:val="22"/>
      <w:szCs w:val="22"/>
    </w:rPr>
  </w:style>
  <w:style w:type="paragraph" w:styleId="Rubrik">
    <w:name w:val="Title"/>
    <w:basedOn w:val="Normal"/>
    <w:next w:val="Normal"/>
    <w:link w:val="RubrikChar"/>
    <w:uiPriority w:val="10"/>
    <w:qFormat/>
    <w:rsid w:val="00E12249"/>
    <w:pPr>
      <w:contextualSpacing/>
    </w:pPr>
    <w:rPr>
      <w:rFonts w:asciiTheme="majorHAnsi" w:eastAsiaTheme="majorEastAsia" w:hAnsiTheme="majorHAnsi"/>
      <w:spacing w:val="-10"/>
      <w:kern w:val="28"/>
      <w:sz w:val="56"/>
      <w:szCs w:val="56"/>
    </w:rPr>
  </w:style>
  <w:style w:type="character" w:customStyle="1" w:styleId="RubrikChar">
    <w:name w:val="Rubrik Char"/>
    <w:basedOn w:val="Standardstycketeckensnitt"/>
    <w:link w:val="Rubrik"/>
    <w:uiPriority w:val="10"/>
    <w:rsid w:val="00E12249"/>
    <w:rPr>
      <w:spacing w:val="-10"/>
      <w:kern w:val="28"/>
      <w:sz w:val="56"/>
      <w:szCs w:val="56"/>
    </w:rPr>
  </w:style>
  <w:style w:type="paragraph" w:styleId="Liststycke">
    <w:name w:val="List Paragraph"/>
    <w:basedOn w:val="Normal"/>
    <w:uiPriority w:val="34"/>
    <w:qFormat/>
    <w:rsid w:val="00E12249"/>
    <w:pPr>
      <w:ind w:left="720"/>
      <w:contextualSpacing/>
    </w:pPr>
  </w:style>
  <w:style w:type="paragraph" w:styleId="Brdtext">
    <w:name w:val="Body Text"/>
    <w:aliases w:val="DMBody Text"/>
    <w:basedOn w:val="Normal"/>
    <w:link w:val="BrdtextChar"/>
    <w:autoRedefine/>
    <w:qFormat/>
    <w:rsid w:val="00A00CC3"/>
    <w:pPr>
      <w:spacing w:before="0" w:after="240" w:line="280" w:lineRule="atLeast"/>
    </w:pPr>
    <w:rPr>
      <w:sz w:val="24"/>
      <w:szCs w:val="24"/>
    </w:rPr>
  </w:style>
  <w:style w:type="character" w:customStyle="1" w:styleId="BrdtextChar">
    <w:name w:val="Brödtext Char"/>
    <w:aliases w:val="DMBody Text Char"/>
    <w:basedOn w:val="Standardstycketeckensnitt"/>
    <w:link w:val="Brdtext"/>
    <w:rsid w:val="00A00CC3"/>
    <w:rPr>
      <w:rFonts w:ascii="Leelawadee UI Semilight" w:hAnsi="Leelawadee UI Semilight"/>
    </w:rPr>
  </w:style>
  <w:style w:type="character" w:styleId="Kommentarsreferens">
    <w:name w:val="annotation reference"/>
    <w:basedOn w:val="Standardstycketeckensnitt"/>
    <w:uiPriority w:val="99"/>
    <w:semiHidden/>
    <w:unhideWhenUsed/>
    <w:rsid w:val="000E05F2"/>
    <w:rPr>
      <w:sz w:val="16"/>
      <w:szCs w:val="16"/>
    </w:rPr>
  </w:style>
  <w:style w:type="paragraph" w:styleId="Kommentarer">
    <w:name w:val="annotation text"/>
    <w:basedOn w:val="Normal"/>
    <w:link w:val="KommentarerChar"/>
    <w:uiPriority w:val="99"/>
    <w:semiHidden/>
    <w:unhideWhenUsed/>
    <w:rsid w:val="000E05F2"/>
    <w:rPr>
      <w:sz w:val="20"/>
      <w:szCs w:val="20"/>
    </w:rPr>
  </w:style>
  <w:style w:type="character" w:customStyle="1" w:styleId="KommentarerChar">
    <w:name w:val="Kommentarer Char"/>
    <w:basedOn w:val="Standardstycketeckensnitt"/>
    <w:link w:val="Kommentarer"/>
    <w:uiPriority w:val="99"/>
    <w:semiHidden/>
    <w:rsid w:val="000E05F2"/>
    <w:rPr>
      <w:rFonts w:ascii="Leelawadee UI Semilight" w:hAnsi="Leelawadee UI Semilight"/>
      <w:sz w:val="20"/>
      <w:szCs w:val="20"/>
    </w:rPr>
  </w:style>
  <w:style w:type="table" w:styleId="Tabellrutnt">
    <w:name w:val="Table Grid"/>
    <w:basedOn w:val="Normaltabell"/>
    <w:uiPriority w:val="39"/>
    <w:rsid w:val="000E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A76164"/>
    <w:rPr>
      <w:b/>
      <w:bCs/>
    </w:rPr>
  </w:style>
  <w:style w:type="character" w:customStyle="1" w:styleId="KommentarsmneChar">
    <w:name w:val="Kommentarsämne Char"/>
    <w:basedOn w:val="KommentarerChar"/>
    <w:link w:val="Kommentarsmne"/>
    <w:uiPriority w:val="99"/>
    <w:semiHidden/>
    <w:rsid w:val="00A76164"/>
    <w:rPr>
      <w:rFonts w:ascii="Leelawadee UI Semilight" w:hAnsi="Leelawadee UI Semi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EF8A6F885D8247AF8942C0A79BA5B0" ma:contentTypeVersion="9" ma:contentTypeDescription="Skapa ett nytt dokument." ma:contentTypeScope="" ma:versionID="bca50180defb723e5ce9bd4d09b4f653">
  <xsd:schema xmlns:xsd="http://www.w3.org/2001/XMLSchema" xmlns:xs="http://www.w3.org/2001/XMLSchema" xmlns:p="http://schemas.microsoft.com/office/2006/metadata/properties" xmlns:ns2="0c626930-92d1-4b43-844b-af2f2c27932f" targetNamespace="http://schemas.microsoft.com/office/2006/metadata/properties" ma:root="true" ma:fieldsID="a28f167b84607dcc6ecca67b1f262920" ns2:_="">
    <xsd:import namespace="0c626930-92d1-4b43-844b-af2f2c279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26930-92d1-4b43-844b-af2f2c279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E7D17-C9BE-49E0-A5F3-A1CA4BE8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26930-92d1-4b43-844b-af2f2c279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D0888-9C56-4588-977E-727FE9E9FEE6}">
  <ds:schemaRefs>
    <ds:schemaRef ds:uri="http://schemas.microsoft.com/sharepoint/v3/contenttype/forms"/>
  </ds:schemaRefs>
</ds:datastoreItem>
</file>

<file path=customXml/itemProps3.xml><?xml version="1.0" encoding="utf-8"?>
<ds:datastoreItem xmlns:ds="http://schemas.openxmlformats.org/officeDocument/2006/customXml" ds:itemID="{F70FC612-A452-434A-A8C9-C28A3AD8D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672</Words>
  <Characters>3567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Madhusha Silva</dc:creator>
  <cp:keywords/>
  <dc:description/>
  <cp:lastModifiedBy>Anders Mörén</cp:lastModifiedBy>
  <cp:revision>3</cp:revision>
  <dcterms:created xsi:type="dcterms:W3CDTF">2022-02-14T09:13:00Z</dcterms:created>
  <dcterms:modified xsi:type="dcterms:W3CDTF">2022-02-14T10:13:00Z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0x0101008EEF8A6F885D8247AF8942C0A79BA5B0</vt:lpwstr>
  </property>
</Properties>
</file>